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56" w:rsidRDefault="00104D56" w:rsidP="00104D56">
      <w:pPr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  <w:r w:rsidRPr="002340BF">
        <w:rPr>
          <w:rFonts w:ascii="Times New Roman" w:hAnsi="Times New Roman"/>
          <w:b/>
          <w:sz w:val="28"/>
          <w:szCs w:val="28"/>
        </w:rPr>
        <w:t>Использование материалов музея в СМИ, научно-популярных и иных изданиях</w:t>
      </w:r>
    </w:p>
    <w:p w:rsidR="00104D56" w:rsidRDefault="00104D56" w:rsidP="00104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Материалы школьного музея до сих пор не использовались в СМИ и научно-популярных изданиях, но  о работе школьного историко-краеведческого музея неоднократно писалось в Орловской районной газете «Наша жизнь»: « «Для всех поколений» - 30.08.2003г.; «День рождения школы» - 04.03.2006г., «Традиции добра» - 05.05.2007г., «Пример ветерана» - 27.02.2015, «Декада мужества и славы» - 02.03.2018</w:t>
      </w:r>
    </w:p>
    <w:p w:rsidR="00104D56" w:rsidRDefault="00104D56" w:rsidP="00104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7D5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О музее упоминается в буклете «Орловский район», выпущенном к 225-летию района  издательством «3-е июля» (Орел, 2005г.),  а также в книге орловского  краеведа  </w:t>
      </w:r>
      <w:proofErr w:type="spellStart"/>
      <w:r>
        <w:rPr>
          <w:rFonts w:ascii="Times New Roman" w:hAnsi="Times New Roman"/>
          <w:sz w:val="28"/>
          <w:szCs w:val="28"/>
        </w:rPr>
        <w:t>В.И.Агошкова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и  его  сына   </w:t>
      </w:r>
      <w:proofErr w:type="spellStart"/>
      <w:r>
        <w:rPr>
          <w:rFonts w:ascii="Times New Roman" w:hAnsi="Times New Roman"/>
          <w:sz w:val="28"/>
          <w:szCs w:val="28"/>
        </w:rPr>
        <w:t>А.В.Агошкова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«Живительный источник Станового Колодезя» (Орел, 2010г.)</w:t>
      </w:r>
    </w:p>
    <w:p w:rsidR="00104D56" w:rsidRDefault="00104D56" w:rsidP="00104D56">
      <w:pPr>
        <w:jc w:val="both"/>
        <w:rPr>
          <w:rFonts w:ascii="Times New Roman" w:hAnsi="Times New Roman"/>
          <w:sz w:val="28"/>
          <w:szCs w:val="28"/>
        </w:rPr>
      </w:pPr>
    </w:p>
    <w:p w:rsidR="003C2306" w:rsidRDefault="003C2306"/>
    <w:sectPr w:rsidR="003C2306" w:rsidSect="003C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56"/>
    <w:rsid w:val="00104D56"/>
    <w:rsid w:val="003C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2022-10-30T21:16:00Z</dcterms:created>
  <dcterms:modified xsi:type="dcterms:W3CDTF">2022-10-30T21:18:00Z</dcterms:modified>
</cp:coreProperties>
</file>